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6D" w:rsidRPr="004A7237" w:rsidRDefault="008B5C6D" w:rsidP="008B5C6D">
      <w:pPr>
        <w:jc w:val="right"/>
        <w:rPr>
          <w:i/>
        </w:rPr>
      </w:pPr>
      <w:r w:rsidRPr="004A7237">
        <w:rPr>
          <w:i/>
          <w:sz w:val="16"/>
          <w:szCs w:val="16"/>
        </w:rPr>
        <w:t>Załącznik nr 4 do Regulaminu ZFŚS</w:t>
      </w:r>
    </w:p>
    <w:p w:rsidR="008B5C6D" w:rsidRDefault="008B5C6D" w:rsidP="008B5C6D">
      <w:pPr>
        <w:jc w:val="right"/>
        <w:rPr>
          <w:rStyle w:val="akapitdomyslny"/>
          <w:sz w:val="16"/>
          <w:szCs w:val="16"/>
        </w:rPr>
      </w:pPr>
      <w:r>
        <w:tab/>
      </w:r>
    </w:p>
    <w:p w:rsidR="008B5C6D" w:rsidRDefault="008B5C6D" w:rsidP="008B5C6D">
      <w:pPr>
        <w:tabs>
          <w:tab w:val="left" w:pos="6724"/>
        </w:tabs>
      </w:pP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                                                   </w:t>
      </w: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 xml:space="preserve">(imię i nazwisko wnioskodawcy) </w:t>
      </w:r>
    </w:p>
    <w:p w:rsidR="008B5C6D" w:rsidRDefault="008B5C6D" w:rsidP="008B5C6D">
      <w:pPr>
        <w:rPr>
          <w:sz w:val="22"/>
          <w:szCs w:val="22"/>
        </w:rPr>
      </w:pP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>(emeryt/rencista-określić)</w:t>
      </w:r>
    </w:p>
    <w:p w:rsidR="008B5C6D" w:rsidRDefault="008B5C6D" w:rsidP="008B5C6D">
      <w:pPr>
        <w:rPr>
          <w:sz w:val="22"/>
          <w:szCs w:val="22"/>
        </w:rPr>
      </w:pP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                                                   </w:t>
      </w: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>(miejscowość, data)</w:t>
      </w:r>
    </w:p>
    <w:p w:rsidR="008B5C6D" w:rsidRDefault="008B5C6D" w:rsidP="008B5C6D">
      <w:pPr>
        <w:rPr>
          <w:sz w:val="22"/>
          <w:szCs w:val="22"/>
        </w:rPr>
      </w:pP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>tel. kontaktowy:……………………………………………..</w:t>
      </w:r>
    </w:p>
    <w:p w:rsidR="008B5C6D" w:rsidRDefault="008B5C6D" w:rsidP="008B5C6D">
      <w:pPr>
        <w:jc w:val="center"/>
        <w:rPr>
          <w:b/>
          <w:i/>
          <w:iCs/>
          <w:sz w:val="24"/>
          <w:szCs w:val="24"/>
        </w:rPr>
      </w:pPr>
    </w:p>
    <w:p w:rsidR="008B5C6D" w:rsidRDefault="008B5C6D" w:rsidP="008B5C6D">
      <w:pPr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OŚWIADCZENIE</w:t>
      </w:r>
    </w:p>
    <w:p w:rsidR="008B5C6D" w:rsidRDefault="008B5C6D" w:rsidP="008B5C6D">
      <w:pPr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 sytuacji życiowej, rodzinnej i materialnej</w:t>
      </w:r>
    </w:p>
    <w:p w:rsidR="008B5C6D" w:rsidRDefault="008B5C6D" w:rsidP="008B5C6D">
      <w:pPr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do celów ZFŚS</w:t>
      </w:r>
    </w:p>
    <w:p w:rsidR="008B5C6D" w:rsidRDefault="008B5C6D" w:rsidP="008B5C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(emeryt/rencista)</w:t>
      </w:r>
    </w:p>
    <w:p w:rsidR="008B5C6D" w:rsidRDefault="008B5C6D" w:rsidP="008B5C6D">
      <w:pPr>
        <w:jc w:val="center"/>
        <w:rPr>
          <w:sz w:val="24"/>
          <w:szCs w:val="24"/>
        </w:rPr>
      </w:pPr>
      <w:r>
        <w:rPr>
          <w:sz w:val="24"/>
          <w:szCs w:val="24"/>
        </w:rPr>
        <w:t>za  ……………… rok</w:t>
      </w:r>
    </w:p>
    <w:p w:rsidR="008B5C6D" w:rsidRDefault="008B5C6D" w:rsidP="008B5C6D">
      <w:pPr>
        <w:rPr>
          <w:sz w:val="22"/>
          <w:szCs w:val="22"/>
        </w:rPr>
      </w:pP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>Oświadczam, że moje gospodarstwo domowe składa się z następujących osób:</w:t>
      </w:r>
    </w:p>
    <w:p w:rsidR="008B5C6D" w:rsidRDefault="008B5C6D" w:rsidP="008B5C6D">
      <w:pPr>
        <w:rPr>
          <w:sz w:val="22"/>
          <w:szCs w:val="22"/>
        </w:rPr>
      </w:pP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>Wnioskodawca…………………………………………………………………………………</w:t>
      </w:r>
    </w:p>
    <w:p w:rsidR="008B5C6D" w:rsidRDefault="008B5C6D" w:rsidP="008B5C6D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>Pozostali członkowie: ………… osób.</w:t>
      </w:r>
    </w:p>
    <w:p w:rsidR="008B5C6D" w:rsidRDefault="008B5C6D" w:rsidP="008B5C6D">
      <w:pPr>
        <w:rPr>
          <w:sz w:val="22"/>
          <w:szCs w:val="22"/>
        </w:rPr>
      </w:pPr>
    </w:p>
    <w:p w:rsidR="008B5C6D" w:rsidRDefault="008B5C6D" w:rsidP="008B5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dochodach: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8"/>
        <w:gridCol w:w="134"/>
        <w:gridCol w:w="1991"/>
        <w:gridCol w:w="1840"/>
        <w:gridCol w:w="1275"/>
        <w:gridCol w:w="1701"/>
        <w:gridCol w:w="1701"/>
      </w:tblGrid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</w:t>
            </w:r>
            <w:r>
              <w:rPr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Stopień pokrewieństwa</w:t>
            </w: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pracy, nazwa szkoły, nazwa uczelni itp.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dochód  netto* wg Zeznania Rocznego PIT</w:t>
            </w:r>
          </w:p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</w:t>
            </w: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537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7478" w:type="dxa"/>
            <w:gridSpan w:val="6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Dodatkowe przysporzenia mające wpływ na sytuację życiową, materialną i rodzinną: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roczna netto:</w:t>
            </w:r>
          </w:p>
        </w:tc>
      </w:tr>
      <w:tr w:rsidR="008B5C6D" w:rsidTr="005F6EEB">
        <w:tc>
          <w:tcPr>
            <w:tcW w:w="671" w:type="dxa"/>
            <w:gridSpan w:val="2"/>
            <w:vAlign w:val="center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07" w:type="dxa"/>
            <w:gridSpan w:val="4"/>
            <w:vAlign w:val="center"/>
          </w:tcPr>
          <w:p w:rsidR="008B5C6D" w:rsidRDefault="008B5C6D" w:rsidP="005F6EEB">
            <w:pPr>
              <w:widowControl w:val="0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Dochody </w:t>
            </w:r>
            <w:r>
              <w:rPr>
                <w:sz w:val="22"/>
                <w:szCs w:val="22"/>
              </w:rPr>
              <w:t>osiągane za granicą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671" w:type="dxa"/>
            <w:gridSpan w:val="2"/>
            <w:vAlign w:val="center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7" w:type="dxa"/>
            <w:gridSpan w:val="4"/>
            <w:vAlign w:val="center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Zasiłki, np. chorobowy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671" w:type="dxa"/>
            <w:gridSpan w:val="2"/>
            <w:vAlign w:val="center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7" w:type="dxa"/>
            <w:gridSpan w:val="4"/>
            <w:vAlign w:val="center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Dochody z najmu, dzierżawy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671" w:type="dxa"/>
            <w:gridSpan w:val="2"/>
            <w:vAlign w:val="center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7" w:type="dxa"/>
            <w:gridSpan w:val="4"/>
            <w:vAlign w:val="center"/>
          </w:tcPr>
          <w:p w:rsidR="008B5C6D" w:rsidRDefault="008B5C6D" w:rsidP="005F6EEB">
            <w:pPr>
              <w:widowControl w:val="0"/>
              <w:suppressAutoHyphens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Dochody z gospodarstwa rolnego </w:t>
            </w:r>
            <w:r>
              <w:rPr>
                <w:sz w:val="22"/>
                <w:szCs w:val="22"/>
              </w:rPr>
              <w:t>(wg ha przeliczeniowych obliczanych jak w ustawie o pomocy społecznej)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671" w:type="dxa"/>
            <w:gridSpan w:val="2"/>
            <w:vAlign w:val="center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7" w:type="dxa"/>
            <w:gridSpan w:val="4"/>
            <w:vAlign w:val="center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Dochody z prowadzenia działalności gospodarczej**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671" w:type="dxa"/>
            <w:gridSpan w:val="2"/>
            <w:vAlign w:val="center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7" w:type="dxa"/>
            <w:gridSpan w:val="4"/>
            <w:vAlign w:val="center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Zasiłki stałe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671" w:type="dxa"/>
            <w:gridSpan w:val="2"/>
            <w:vAlign w:val="center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07" w:type="dxa"/>
            <w:gridSpan w:val="4"/>
            <w:vAlign w:val="center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Kwoty diet nieopodatkowane podatkiem dochodowym od osób fizycznych, otrzymywane przez osoby wykonujące czynności związane z pełnieniem obowiązków społecznych i obywatelskich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671" w:type="dxa"/>
            <w:gridSpan w:val="2"/>
            <w:vAlign w:val="center"/>
          </w:tcPr>
          <w:p w:rsidR="008B5C6D" w:rsidRDefault="008B5C6D" w:rsidP="005F6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7" w:type="dxa"/>
            <w:gridSpan w:val="4"/>
            <w:vAlign w:val="center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Inne świadczenia i dochody mające istotny wpływ na sytuację materialną i życiową gospodarstwa domowego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9179" w:type="dxa"/>
            <w:gridSpan w:val="7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7478" w:type="dxa"/>
            <w:gridSpan w:val="6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kwota dochodu: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5C6D" w:rsidTr="005F6EEB">
        <w:tc>
          <w:tcPr>
            <w:tcW w:w="7478" w:type="dxa"/>
            <w:gridSpan w:val="6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Dochód netto na 1 osobę (łączny dochód netto podzielony przez 12 miesięcy i podzielony przez ilość osób):</w:t>
            </w:r>
          </w:p>
        </w:tc>
        <w:tc>
          <w:tcPr>
            <w:tcW w:w="1701" w:type="dxa"/>
          </w:tcPr>
          <w:p w:rsidR="008B5C6D" w:rsidRDefault="008B5C6D" w:rsidP="005F6EE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8B5C6D" w:rsidRDefault="008B5C6D" w:rsidP="008B5C6D">
      <w:pPr>
        <w:pStyle w:val="Bodytext60"/>
        <w:shd w:val="clear" w:color="auto" w:fill="auto"/>
        <w:spacing w:before="5"/>
        <w:jc w:val="both"/>
        <w:rPr>
          <w:i w:val="0"/>
          <w:color w:val="000000"/>
          <w:lang w:eastAsia="pl-PL" w:bidi="pl-PL"/>
        </w:rPr>
      </w:pPr>
      <w:r>
        <w:rPr>
          <w:i w:val="0"/>
          <w:color w:val="000000"/>
          <w:lang w:eastAsia="pl-PL" w:bidi="pl-PL"/>
        </w:rPr>
        <w:lastRenderedPageBreak/>
        <w:t xml:space="preserve">Oświadczenie jest dokumentem prywatnym w rozumieniu </w:t>
      </w:r>
      <w:r>
        <w:rPr>
          <w:i w:val="0"/>
          <w:color w:val="000000"/>
          <w:lang w:bidi="en-US"/>
        </w:rPr>
        <w:t xml:space="preserve">art. </w:t>
      </w:r>
      <w:r>
        <w:rPr>
          <w:i w:val="0"/>
          <w:color w:val="000000"/>
          <w:lang w:eastAsia="pl-PL" w:bidi="pl-PL"/>
        </w:rPr>
        <w:t>245 Kodeksu postępowania cywilnego.</w:t>
      </w:r>
    </w:p>
    <w:p w:rsidR="008B5C6D" w:rsidRDefault="008B5C6D" w:rsidP="008B5C6D">
      <w:pPr>
        <w:pStyle w:val="Bodytext60"/>
        <w:shd w:val="clear" w:color="auto" w:fill="auto"/>
        <w:spacing w:before="5"/>
        <w:jc w:val="both"/>
        <w:rPr>
          <w:i w:val="0"/>
          <w:color w:val="000000"/>
          <w:lang w:eastAsia="pl-PL" w:bidi="pl-PL"/>
        </w:rPr>
      </w:pPr>
    </w:p>
    <w:p w:rsidR="008B5C6D" w:rsidRDefault="008B5C6D" w:rsidP="008B5C6D">
      <w:pPr>
        <w:pStyle w:val="Bodytext60"/>
        <w:shd w:val="clear" w:color="auto" w:fill="auto"/>
        <w:spacing w:before="5"/>
        <w:jc w:val="both"/>
        <w:rPr>
          <w:i w:val="0"/>
        </w:rPr>
      </w:pPr>
      <w:r>
        <w:rPr>
          <w:i w:val="0"/>
        </w:rPr>
        <w:t>Oświadczam, że po przejściu na emeryturę/rentę/nauczycielskie świadczenie kompensacyjne, podjąłem/nie podjąłem (niepotrzebne skreślić) pracy w innym zakładzie pracy.</w:t>
      </w:r>
    </w:p>
    <w:p w:rsidR="008B5C6D" w:rsidRDefault="008B5C6D" w:rsidP="008B5C6D">
      <w:pPr>
        <w:pStyle w:val="Bodytext60"/>
        <w:shd w:val="clear" w:color="auto" w:fill="auto"/>
        <w:spacing w:before="5"/>
        <w:rPr>
          <w:i w:val="0"/>
        </w:rPr>
      </w:pPr>
    </w:p>
    <w:p w:rsidR="008B5C6D" w:rsidRDefault="008B5C6D" w:rsidP="008B5C6D">
      <w:pPr>
        <w:pStyle w:val="Bodytext60"/>
        <w:shd w:val="clear" w:color="auto" w:fill="auto"/>
        <w:spacing w:before="5"/>
        <w:rPr>
          <w:i w:val="0"/>
        </w:rPr>
      </w:pPr>
      <w:r>
        <w:rPr>
          <w:i w:val="0"/>
        </w:rPr>
        <w:t xml:space="preserve">                                                                        ………………………………………………….</w:t>
      </w:r>
    </w:p>
    <w:p w:rsidR="008B5C6D" w:rsidRDefault="008B5C6D" w:rsidP="008B5C6D">
      <w:pPr>
        <w:pStyle w:val="Bodytext60"/>
        <w:shd w:val="clear" w:color="auto" w:fill="auto"/>
        <w:spacing w:before="5"/>
        <w:jc w:val="center"/>
        <w:rPr>
          <w:i w:val="0"/>
        </w:rPr>
      </w:pPr>
      <w:r>
        <w:rPr>
          <w:i w:val="0"/>
        </w:rPr>
        <w:t xml:space="preserve">                                          (podpis wnioskodawcy)</w:t>
      </w:r>
    </w:p>
    <w:p w:rsidR="008B5C6D" w:rsidRDefault="008B5C6D" w:rsidP="008B5C6D">
      <w:pPr>
        <w:pStyle w:val="Bodytext60"/>
        <w:shd w:val="clear" w:color="auto" w:fill="auto"/>
        <w:spacing w:before="5"/>
        <w:rPr>
          <w:i w:val="0"/>
        </w:rPr>
      </w:pPr>
    </w:p>
    <w:p w:rsidR="008B5C6D" w:rsidRDefault="008B5C6D" w:rsidP="008B5C6D">
      <w:pPr>
        <w:pStyle w:val="Bodytext60"/>
        <w:shd w:val="clear" w:color="auto" w:fill="auto"/>
        <w:spacing w:before="5"/>
        <w:rPr>
          <w:b/>
          <w:color w:val="000000"/>
          <w:lang w:eastAsia="pl-PL" w:bidi="pl-PL"/>
        </w:rPr>
      </w:pPr>
      <w:r>
        <w:rPr>
          <w:b/>
          <w:color w:val="000000"/>
          <w:lang w:eastAsia="pl-PL" w:bidi="pl-PL"/>
        </w:rPr>
        <w:t>ZOBOWIĄZANIE</w:t>
      </w:r>
    </w:p>
    <w:p w:rsidR="008B5C6D" w:rsidRDefault="008B5C6D" w:rsidP="008B5C6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8B5C6D" w:rsidRDefault="008B5C6D" w:rsidP="008B5C6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:rsidR="008B5C6D" w:rsidRDefault="008B5C6D" w:rsidP="008B5C6D">
      <w:pPr>
        <w:pStyle w:val="Bodytext20"/>
        <w:shd w:val="clear" w:color="auto" w:fill="auto"/>
        <w:spacing w:before="0" w:after="0" w:line="266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………………..……………                                             ….…………………………………</w:t>
      </w:r>
    </w:p>
    <w:p w:rsidR="008B5C6D" w:rsidRDefault="008B5C6D" w:rsidP="008B5C6D">
      <w:pPr>
        <w:rPr>
          <w:sz w:val="22"/>
          <w:szCs w:val="22"/>
        </w:rPr>
      </w:pPr>
      <w:r>
        <w:rPr>
          <w:sz w:val="22"/>
          <w:szCs w:val="22"/>
        </w:rPr>
        <w:t xml:space="preserve">(miejscowość, data)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(podpis wnioskodawcy)</w:t>
      </w:r>
    </w:p>
    <w:p w:rsidR="008B5C6D" w:rsidRDefault="008B5C6D" w:rsidP="008B5C6D">
      <w:pPr>
        <w:suppressAutoHyphens w:val="0"/>
        <w:spacing w:line="276" w:lineRule="auto"/>
        <w:rPr>
          <w:sz w:val="22"/>
          <w:szCs w:val="22"/>
        </w:rPr>
      </w:pPr>
    </w:p>
    <w:p w:rsidR="008B5C6D" w:rsidRDefault="008B5C6D" w:rsidP="008B5C6D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*Przez dochód netto rozumie się przychód minus :</w:t>
      </w:r>
    </w:p>
    <w:p w:rsidR="008B5C6D" w:rsidRDefault="008B5C6D" w:rsidP="008B5C6D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koszty uzyskania przychodu</w:t>
      </w:r>
    </w:p>
    <w:p w:rsidR="008B5C6D" w:rsidRDefault="008B5C6D" w:rsidP="008B5C6D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b)podatek dochodowy od osób fizycznych;</w:t>
      </w:r>
    </w:p>
    <w:p w:rsidR="008B5C6D" w:rsidRDefault="008B5C6D" w:rsidP="008B5C6D">
      <w:pPr>
        <w:suppressAutoHyphens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składki na obowiązkowe ubezpieczenie społeczne;</w:t>
      </w:r>
    </w:p>
    <w:p w:rsidR="008B5C6D" w:rsidRDefault="008B5C6D" w:rsidP="008B5C6D">
      <w:pPr>
        <w:suppressAutoHyphens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**Osoby, które prowadząc działalność gospodarczą nie posiadają pełnej ewidencji (np. osoby rozliczające się ryczałtem lub na zasadach karty podatkowej), podają szacunkowe dochody netto, z uwzględnieniem obowiązkowych składek na ubezpieczenie społeczne i zdrowotne oraz podatku dochodowego</w:t>
      </w:r>
    </w:p>
    <w:p w:rsidR="008B5C6D" w:rsidRDefault="008B5C6D" w:rsidP="008B5C6D">
      <w:pPr>
        <w:jc w:val="center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POUCZENIE</w:t>
      </w:r>
    </w:p>
    <w:p w:rsidR="008B5C6D" w:rsidRDefault="008B5C6D" w:rsidP="008B5C6D">
      <w:pPr>
        <w:pStyle w:val="Akapitzlist"/>
        <w:numPr>
          <w:ilvl w:val="1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dochód netto na 1 osobę w rodzinie rozumie się łączny roczny przychód opodatkowany i nieopodatkowany wszystkich członków rodziny uprawnionych do ZFŚS, w tym </w:t>
      </w:r>
      <w:r>
        <w:rPr>
          <w:iCs/>
          <w:sz w:val="22"/>
          <w:szCs w:val="22"/>
        </w:rPr>
        <w:t xml:space="preserve">dochody z tytułu pobieranej renty/emerytury, świadczenia przedemerytalne, dochody </w:t>
      </w:r>
      <w:r>
        <w:rPr>
          <w:sz w:val="22"/>
          <w:szCs w:val="22"/>
        </w:rPr>
        <w:t>osiągane za granicą</w:t>
      </w:r>
      <w:r>
        <w:rPr>
          <w:iCs/>
          <w:sz w:val="22"/>
          <w:szCs w:val="22"/>
        </w:rPr>
        <w:t>, zasiłek chorobowy, dochody z najmu, dzierżaw, d</w:t>
      </w:r>
      <w:r w:rsidR="006E7D42">
        <w:rPr>
          <w:iCs/>
          <w:sz w:val="22"/>
          <w:szCs w:val="22"/>
        </w:rPr>
        <w:t>ochody z </w:t>
      </w:r>
      <w:r>
        <w:rPr>
          <w:iCs/>
          <w:sz w:val="22"/>
          <w:szCs w:val="22"/>
        </w:rPr>
        <w:t xml:space="preserve">gospodarstwa rolnego </w:t>
      </w:r>
      <w:r>
        <w:rPr>
          <w:sz w:val="22"/>
          <w:szCs w:val="22"/>
        </w:rPr>
        <w:t>(wg ha przeliczeniowych obliczanych jak w ustawie o pomocy społecznej)</w:t>
      </w:r>
      <w:r>
        <w:rPr>
          <w:iCs/>
          <w:sz w:val="22"/>
          <w:szCs w:val="22"/>
        </w:rPr>
        <w:t xml:space="preserve">, prowadzenia działalności gospodarczej, zasiłki stałe, </w:t>
      </w:r>
      <w:r>
        <w:rPr>
          <w:bCs/>
          <w:sz w:val="22"/>
          <w:szCs w:val="22"/>
        </w:rPr>
        <w:t xml:space="preserve">kwoty diet nieopodatkowane podatkiem dochodowym od osób fizycznych, otrzymywane przez osoby wykonujące czynności związane z pełnieniem obowiązków społecznych i obywatelskich, </w:t>
      </w:r>
      <w:r>
        <w:rPr>
          <w:iCs/>
          <w:sz w:val="22"/>
          <w:szCs w:val="22"/>
        </w:rPr>
        <w:t xml:space="preserve">inne świadczenia i </w:t>
      </w:r>
      <w:r>
        <w:rPr>
          <w:sz w:val="22"/>
          <w:szCs w:val="22"/>
        </w:rPr>
        <w:t>inne dochody zgodne ze złożonym zeznaniem podatkowym za rok ubiegły lub innym równoważnym dokumentem, na podstawie którego osoba uprawniona wypełniła „Oświadczenie o</w:t>
      </w:r>
      <w:r w:rsidR="006E7D42">
        <w:rPr>
          <w:sz w:val="22"/>
          <w:szCs w:val="22"/>
        </w:rPr>
        <w:t> sytuacji życiowej, rodzinnej i </w:t>
      </w:r>
      <w:r>
        <w:rPr>
          <w:sz w:val="22"/>
          <w:szCs w:val="22"/>
        </w:rPr>
        <w:t>materialnej do celów ZFŚS”.</w:t>
      </w:r>
    </w:p>
    <w:p w:rsidR="008B5C6D" w:rsidRDefault="008B5C6D" w:rsidP="008B5C6D">
      <w:pPr>
        <w:pStyle w:val="Akapitzlist"/>
        <w:numPr>
          <w:ilvl w:val="1"/>
          <w:numId w:val="1"/>
        </w:numPr>
        <w:ind w:left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celu ustalenia miesięcznego dochodu netto na 1 członka rodziny należy całkowit</w:t>
      </w:r>
      <w:r w:rsidR="006E7D42">
        <w:rPr>
          <w:sz w:val="22"/>
          <w:szCs w:val="22"/>
        </w:rPr>
        <w:t>y roczny przychód pomniejszyć o </w:t>
      </w:r>
      <w:bookmarkStart w:id="0" w:name="_GoBack"/>
      <w:bookmarkEnd w:id="0"/>
      <w:r>
        <w:rPr>
          <w:sz w:val="22"/>
          <w:szCs w:val="22"/>
        </w:rPr>
        <w:t>koszty uzyskania przychodu, kwoty składek na ubezpieczenie społeczne oraz o zapłacony podatek dochodowy od osób fizycznych i następnie tak ustalony dochód netto podzielić przez 12 miesięcy i przez liczbę członków rodziny wykazanych w Oświadczeniu</w:t>
      </w:r>
      <w:r>
        <w:rPr>
          <w:color w:val="FF0000"/>
          <w:sz w:val="22"/>
          <w:szCs w:val="22"/>
        </w:rPr>
        <w:t>.</w:t>
      </w:r>
    </w:p>
    <w:p w:rsidR="008B5C6D" w:rsidRDefault="008B5C6D" w:rsidP="008B5C6D">
      <w:pPr>
        <w:pStyle w:val="Akapitzlist"/>
        <w:numPr>
          <w:ilvl w:val="1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Oświadczenie o sytuacji życiowej, materialnej i rodzinnej podlega kontroli przez Pracodawcę lub osobę upoważnioną.</w:t>
      </w:r>
    </w:p>
    <w:p w:rsidR="008B5C6D" w:rsidRDefault="008B5C6D" w:rsidP="008B5C6D">
      <w:pPr>
        <w:pStyle w:val="Akapitzlist"/>
        <w:numPr>
          <w:ilvl w:val="1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Pracodawca ma prawo żądać od uprawnionego, wnioskującego o świadczenie z ZFŚS, udokumentowania prawdziwości danych zawartych w oświadczeniu, w tym uzyskanych dochodów.</w:t>
      </w:r>
    </w:p>
    <w:p w:rsidR="008B5C6D" w:rsidRDefault="008B5C6D" w:rsidP="008B5C6D">
      <w:pPr>
        <w:pStyle w:val="Akapitzlist"/>
        <w:numPr>
          <w:ilvl w:val="1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przypadku zmiany sytuacji rodzinnej, życiowej lub materialnej osoby uprawnionej, uprawniony zobowiązany jest złożyć korektę Oświadczenia (nowe Oświadczenie). Korekcie Oświadczenia o dochodach podlega sytuacja utraty lub nawiązania stosunku pracy, przyznania lub utraty świadczenia emerytalno-rentowego, zmiana liczby członków rodziny. Korekta powinna uwzględniać aktualną sytuację materialną uprawnionego.</w:t>
      </w:r>
    </w:p>
    <w:p w:rsidR="008B5C6D" w:rsidRDefault="008B5C6D" w:rsidP="008B5C6D">
      <w:pPr>
        <w:pStyle w:val="Akapitzlist"/>
        <w:ind w:left="3540"/>
        <w:jc w:val="both"/>
        <w:rPr>
          <w:b/>
          <w:sz w:val="22"/>
          <w:szCs w:val="22"/>
        </w:rPr>
      </w:pPr>
    </w:p>
    <w:p w:rsidR="008B5C6D" w:rsidRDefault="008B5C6D" w:rsidP="008B5C6D">
      <w:pPr>
        <w:pStyle w:val="Akapitzlist"/>
        <w:ind w:left="3540"/>
        <w:jc w:val="both"/>
        <w:rPr>
          <w:b/>
          <w:sz w:val="22"/>
          <w:szCs w:val="22"/>
        </w:rPr>
      </w:pPr>
    </w:p>
    <w:p w:rsidR="008B5C6D" w:rsidRDefault="008B5C6D" w:rsidP="008B5C6D">
      <w:pPr>
        <w:pStyle w:val="Akapitzlist"/>
        <w:ind w:left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…………………………………………………………                                                                                  </w:t>
      </w:r>
      <w:r>
        <w:rPr>
          <w:sz w:val="22"/>
          <w:szCs w:val="22"/>
        </w:rPr>
        <w:t>(data i czytelny podpis osoby składającej Oświadczenie)</w:t>
      </w:r>
    </w:p>
    <w:p w:rsidR="008B5C6D" w:rsidRDefault="008B5C6D" w:rsidP="008B5C6D">
      <w:pPr>
        <w:jc w:val="right"/>
        <w:rPr>
          <w:sz w:val="16"/>
          <w:szCs w:val="16"/>
        </w:rPr>
      </w:pPr>
    </w:p>
    <w:p w:rsidR="008B5C6D" w:rsidRDefault="008B5C6D" w:rsidP="008B5C6D">
      <w:pPr>
        <w:jc w:val="right"/>
        <w:rPr>
          <w:sz w:val="16"/>
          <w:szCs w:val="16"/>
        </w:rPr>
      </w:pPr>
    </w:p>
    <w:p w:rsidR="0093063B" w:rsidRDefault="0093063B"/>
    <w:sectPr w:rsidR="0093063B" w:rsidSect="008B5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4C7F"/>
    <w:multiLevelType w:val="multilevel"/>
    <w:tmpl w:val="D31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4A7237"/>
    <w:rsid w:val="006E7D42"/>
    <w:rsid w:val="008B5C6D"/>
    <w:rsid w:val="009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AE8B"/>
  <w15:chartTrackingRefBased/>
  <w15:docId w15:val="{0F9978FA-61C0-499A-A47F-B52D4520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">
    <w:name w:val="Body text (6)_"/>
    <w:basedOn w:val="Domylnaczcionkaakapitu"/>
    <w:link w:val="Bodytext60"/>
    <w:qFormat/>
    <w:rsid w:val="008B5C6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qFormat/>
    <w:rsid w:val="008B5C6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kapitdomyslny">
    <w:name w:val="akapitdomyslny"/>
    <w:basedOn w:val="Domylnaczcionkaakapitu"/>
    <w:qFormat/>
    <w:rsid w:val="008B5C6D"/>
  </w:style>
  <w:style w:type="paragraph" w:customStyle="1" w:styleId="Bodytext60">
    <w:name w:val="Body text (6)"/>
    <w:basedOn w:val="Normalny"/>
    <w:link w:val="Bodytext6"/>
    <w:qFormat/>
    <w:rsid w:val="008B5C6D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qFormat/>
    <w:rsid w:val="008B5C6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5C6D"/>
    <w:pPr>
      <w:ind w:left="720"/>
      <w:contextualSpacing/>
    </w:pPr>
  </w:style>
  <w:style w:type="table" w:styleId="Tabela-Siatka">
    <w:name w:val="Table Grid"/>
    <w:basedOn w:val="Standardowy"/>
    <w:uiPriority w:val="59"/>
    <w:rsid w:val="008B5C6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2024-02-27T13:18:00Z</cp:lastPrinted>
  <dcterms:created xsi:type="dcterms:W3CDTF">2024-02-27T13:18:00Z</dcterms:created>
  <dcterms:modified xsi:type="dcterms:W3CDTF">2024-02-28T07:37:00Z</dcterms:modified>
</cp:coreProperties>
</file>